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63" w:rsidRPr="00F63D63" w:rsidRDefault="00F63D63" w:rsidP="00F63D63">
      <w:pPr>
        <w:shd w:val="clear" w:color="auto" w:fill="FFFFFF"/>
        <w:spacing w:before="225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ПРАВИЛА</w:t>
      </w:r>
    </w:p>
    <w:p w:rsidR="00F63D63" w:rsidRDefault="00F63D63" w:rsidP="00F63D63">
      <w:pPr>
        <w:shd w:val="clear" w:color="auto" w:fill="FFFFFF"/>
        <w:spacing w:before="225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внутреннего распорядка медицинской организации</w:t>
      </w:r>
    </w:p>
    <w:p w:rsidR="00F63D63" w:rsidRPr="00F63D63" w:rsidRDefault="00F63D63" w:rsidP="00F63D63">
      <w:pPr>
        <w:shd w:val="clear" w:color="auto" w:fill="FFFFFF"/>
        <w:spacing w:before="225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F63D63" w:rsidRPr="00F63D63" w:rsidRDefault="00F63D63" w:rsidP="00F63D63">
      <w:pPr>
        <w:shd w:val="clear" w:color="auto" w:fill="FFFFFF"/>
        <w:spacing w:before="225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ОБЩИЕ ПОЛОЖЕНИЯ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МЦ «Детский доктор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(ООО «М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Ц «Детский доктор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»), именуемое в дальнейшем «Исполнитель», предоставляет платные </w:t>
      </w:r>
      <w:hyperlink r:id="rId5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>медицинские услуги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значение, именуемые в дальнейшем «Услуги» в соответствии с законодательством РФ и требованиями Министерства здравоохранения РФ.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1.2.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Правила внутреннего распорядка Исполнителя, именуемые в дальнейшем «Правила», являются организационно-правовым документом для Пациентов (Потребителей (Заказчиков) и/или их Законных представителей), именуемые в дальнейшем «Пациенты», разработанным в соответствии с </w:t>
      </w:r>
      <w:hyperlink r:id="rId6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>Федеральным законом № 323-ФЗ от 21.11.2011 г. «Об основах охраны здоровья граждан в Российской Федерации»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 </w:t>
      </w:r>
      <w:hyperlink r:id="rId7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>Законом Российской Федерации № 2300-1 от 07.02.1992 г. «О защите прав потребителей»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Правилами предоставления медицинскими организациями платных медицинских услуг, утвержденных </w:t>
      </w:r>
      <w:hyperlink r:id="rId8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Постановлением Правительства РФ от 04.10.2012 г. № 1006 «Об утверждении Правил предоставления медицинскими организациями платных медицинских услуг»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приказами и распоряжениями директора Исполнителя, иными нормативными актами.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1.3.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Правила являются регламентом для Пациентов, определяющим: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a)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порядок обращения;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b)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права и обязанности;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c)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правила поведения;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d)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порядок выдачи больничных листов, справок, выписок из медицинской документации.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1.4.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Настоящие Правила обязательны для Пациентов, персонала, а также иных лиц, обратившихся к Исполнителю.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1.5.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Настоящие 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амбулаторной медико-санитарной помощи надлежащего объема и качества.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1.6.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Настоящие Правила включают: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общие положения;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порядок обращения Пациента;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права и обязанности Пациента;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правила поведения Пациентов и их законных представителей;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порядок разрешения конфликтных ситуаций;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порядок предоставления информации о состоянии здоровья Пациента;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порядок выдачи больничных листов, справок, выписок из медицинской документации Пациенту или другим лицам.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1.7.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Правила внутреннего распорядка доступны для публичного ознакомления на официальном сайте Исполнителя в информационно-телекоммуникационной сети Интернет в разделе «</w:t>
      </w:r>
      <w:r w:rsidR="00DD28E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Полезное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по ссылке </w:t>
      </w:r>
      <w:r w:rsidR="00DD28EE" w:rsidRPr="00DD28E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https://detsky-doctor.ru/useful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на информационном стенде (стойке) и в регистратуре Исполнителя.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1.8.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C настоящими Правилами Пациент знакомится в виде самостоятельного ознакомления или устно.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1.9.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Несовершеннолетним Пациентам необходимы представители, которыми являются их родители или законные представители (опекуны, попечители, усыновители). Согласно </w:t>
      </w:r>
      <w:hyperlink r:id="rId9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>Федеральному закону № 323-ФЗ от 21.11.2011 г. «Об основах охраны здоровья граждан в Российской Федерации»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любые родственники несовершеннолетних Пациентов на прием к врачу должны идти только со специальным согласием, от родителей или законных представителей, составленным письменно, причем заверять у нотариуса документ не обязательно).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1.10.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Представитель Пациента должен иметь выданную в установленном порядке доверенность на право представления интересов Пациента.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1.11.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Услуги оказываются в соответствии с </w:t>
      </w:r>
      <w:hyperlink r:id="rId10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Лицензией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на осуществление медицинской деятельности и действующим </w:t>
      </w:r>
      <w:hyperlink r:id="rId11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Прейскурантом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квалифицированными </w:t>
      </w:r>
      <w:hyperlink r:id="rId12" w:anchor="group0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специалистами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с использованием </w:t>
      </w:r>
      <w:hyperlink r:id="rId13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оборудования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имеющего сертификаты и соответствующие регистрационные удостоверения компетентных органов государственной власти РФ.</w:t>
      </w:r>
    </w:p>
    <w:p w:rsidR="00F63D63" w:rsidRPr="00F63D63" w:rsidRDefault="00F63D63" w:rsidP="00F63D6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2. ПОРЯДОК ОБРАЩЕНИЯ ПАЦИЕНТА.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случае обращения граждан по экстренным показаниям, персонал Исполнителя направляет Пациента для оказания необходимой медицинской помощи в соответствующее медицинское учреждение.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2.2.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случае обращения Пациентов, в отношении которых имеются достаточные основания полагать, что вред их здоровью причинен в результате противоправных действий, Исполнитель передает сведения в территориальные органы МВД России по месту нахождения медицинской организации.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2.3.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случае обращения Пациентов по поводу производственной травмы, после оказания медицинской помощи и решения вопроса о необходимости госпитализации, Исполнитель передает сведения в территориальные органы МВД России, в инспекцию по труду по месту нахождения медицинской организации.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2.4.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 xml:space="preserve">В случае обращения Пациента с инфекционным заболеванием и/или установления первичного диагноза инфекционного заболевания или подозрения на таковое, Пациент направляется в инфекционное медицинское учреждение. При письменном отказе от госпитализации Исполнитель передает информацию о выявленном инфекционном заболевании в инфекционное отделение и в территориальные органы </w:t>
      </w:r>
      <w:proofErr w:type="spellStart"/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Роспотребнадзора</w:t>
      </w:r>
      <w:proofErr w:type="spellEnd"/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России по месту нахождения медицинской организации.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2.5.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Услуги предоставляются по предварительной записи на условиях предоплаты. Без предварительной записи оказываются следующие услуги: забор анализов, вакцинация (при условии предварительного осмотра терапевта или педиатра).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2.6.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При необходимости получения медицинской помощи Пациент обращается по </w:t>
      </w:r>
      <w:hyperlink r:id="rId14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Адресу места оказания медицинских услуг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в регистратуру согласно </w:t>
      </w:r>
      <w:hyperlink r:id="rId15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Графика работы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который доступен для публичного ознакомления на официальном сайте Исполнителя в информационно-телекоммуникационной сети Интернет по ссылке https://</w:t>
      </w:r>
      <w:r w:rsidRPr="00F63D63">
        <w:t xml:space="preserve"> 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https://detsky-doctor.ru/и на вывеске у входа.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2.7.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Прием Пациентов врачами проводится согласно графику (по предварительной записи). Врач вправе прервать прием для оказания неотложной медицинской помощи.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2.8.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Предварительная запись осуществляется посредством:</w:t>
      </w:r>
    </w:p>
    <w:p w:rsidR="00F63D63" w:rsidRPr="00F63D63" w:rsidRDefault="00F63D63" w:rsidP="00F63D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личного обращения в </w:t>
      </w:r>
      <w:hyperlink r:id="rId16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регистратуру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</w:p>
    <w:p w:rsidR="00F63D63" w:rsidRPr="00F63D63" w:rsidRDefault="00F63D63" w:rsidP="00F63D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звонка по телефону </w:t>
      </w:r>
      <w:hyperlink r:id="rId17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регистратуры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;</w:t>
      </w:r>
    </w:p>
    <w:p w:rsidR="00F63D63" w:rsidRPr="00F63D63" w:rsidRDefault="00F63D63" w:rsidP="00F63D6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сервиса «</w:t>
      </w:r>
      <w:hyperlink r:id="rId18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Заявка на прием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на официальном сайте Исполнителя в информационно-телекоммуникационной сети Интернет в разделе 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«Заявка на прием» 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ссылке https://</w:t>
      </w:r>
      <w:r w:rsidRPr="00F63D63">
        <w:t xml:space="preserve"> 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https://detsky-doctor.ru/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2.9.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Предварительная запись осуществляется с учетом </w:t>
      </w:r>
      <w:hyperlink r:id="rId19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графика работы врача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и пожеланий Пациента.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2.10.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случае непредвиденного отсутствия врача и других чрезвычайных обстоятельств, медицинский регистратор предупреждает об этом Пациента при первой возможности по контактным данным, оставленным Пациентом.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При невозможности прибыть в согласованное время, Пациент обязуется уведомить Исполнителя об этом по телефону не менее чем за 1 час до начала приема (обследования).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2.1</w:t>
      </w:r>
      <w:r w:rsidR="00DD28E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Существует возможность заключения Договора оказания платных медицинских услуг в пользу третьего лица.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</w:t>
      </w:r>
      <w:r w:rsidR="00DD28E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На Пациента оформляется медицинская документация в соответствии с требованиями, установленными действующим законодательством РФ. Медицинская карта на руки Пациенту не выдается, а передается в кабинет врача сотрудником Исполнителя. Не разрешается самовольный вынос медицинской карты без согласования с руководством Исполнителя.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</w:t>
      </w:r>
      <w:r w:rsidR="00DD28E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</w:t>
      </w:r>
      <w:bookmarkStart w:id="0" w:name="_GoBack"/>
      <w:bookmarkEnd w:id="0"/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При оформлении Пациент сообщает персональные данные в объеме и способом, указанными в </w:t>
      </w:r>
      <w:hyperlink r:id="rId20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Законе от 27.07.2006 г. № 152-ФЗ «О персональных данных»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подписывает </w:t>
      </w:r>
      <w:hyperlink r:id="rId21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Согласие информированное добровольное на оказание медицинских услуг, медицинское вмешательство (проведение манипуляций, диагностических исследований)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и </w:t>
      </w:r>
      <w:hyperlink r:id="rId22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lang w:eastAsia="ru-RU"/>
          </w:rPr>
          <w:t>Согласие информированное добровольное согласие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на обработку персональных данных.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зависимости от ситуации может потребоваться: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a)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подписание иных информированных добровольных согласий (на медицинское вмешательство, </w:t>
      </w:r>
      <w:hyperlink r:id="rId23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>на проведение профилактических прививок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 </w:t>
      </w:r>
      <w:hyperlink r:id="rId24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>на получение информации средствами электронной связи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 </w:t>
      </w:r>
      <w:hyperlink r:id="rId25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>на получение информации страховой компанией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и прочих);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b)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документ, удостоверяющий личность (паспорт, свидетельство о рождении);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c)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адрес места жительства;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d)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контактный телефон;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i)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данные предыдущих лабораторных, микробиологических исследований, состоянии здоровья, заболеваниях и пр.;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f)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страхового медицинского полиса, страхового номера индивидуального лицевого счета застрахованного лица в системе персонифицированного учета Пенсионного фонда России (СНИЛС).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Под персональными данными понимаются фамилия, имя, отчество, пол, дата рождения, адрес проживания, контактный телефон, реквизиты полиса ОМС, страховой номер индивидуального лицевого счета в Пенсионном фонде России (СНИЛС).</w:t>
      </w:r>
    </w:p>
    <w:p w:rsidR="00F63D63" w:rsidRPr="00F63D63" w:rsidRDefault="00F63D63" w:rsidP="00F63D63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2.16.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Расчеты за Услуги осуществляется в регистратуре с применением контрольно-кассового аппарата с выдачей кассового чека Пациенту. Существует возможность оплаты в безналичной форме (оплата банковской картой).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2.17.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При входе Пациенту необходимо одеть бахилы или переобуться в сменную обувь.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2.18.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холодное время года Пациент должен оставить верхнюю одежду в отведенных для этого местах. Вход в верхней одежде в медицинский кабинет запрещается в любое время года.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2.19.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Пациент входит в кабинет врача по его приглашению. Запрещается входить в кабинет врача без приглашения, когда там идет прием.</w:t>
      </w:r>
    </w:p>
    <w:p w:rsidR="00F63D63" w:rsidRPr="00F63D63" w:rsidRDefault="00F63D63" w:rsidP="00F63D6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3. ПРАВА И ОБЯЗАННОСТИ ПАЦИЕНТА.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При обращении за медицинской помощью и ее получении Пациент имеет право на: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уважительное и гуманное отношение со стороны работников Исполнителя и других лиц, участвующих в оказании медицинской помощи;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обследование и лечение в условиях, соответствующих санитарно-гигиеническим и противоэпидемическим требованиям;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перевод к другому лечащему врачу;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подписать согласие информированное добровольное на медицинское вмешательство в соответствии с законодательными актами;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отказ от оказания (прекращения) медицинской помощи, за исключением случаев, предусмотренных законодательными актами;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 обращение с жалобой к должностным лицам Исполнителя, в контролирующие и/или надзирающие органы, в суд;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сохранение работниками Исполнителя 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получение в доступной для него форме полной информации о состоянии своего здоровья, применяемых методах диагностики и лечения;</w:t>
      </w:r>
    </w:p>
    <w:p w:rsidR="00F63D63" w:rsidRPr="00F63D63" w:rsidRDefault="00F63D63" w:rsidP="00F63D6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на выбор лиц, которым может быть передана информация о состоянии его здоровья.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3.2.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Пациент обязан: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принимать меры к сохранению и укреплению своего здоровья;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своевременно обращаться за медицинской помощью;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уважительно относиться к медицинским работникам, другим лицам, участвующим в оказании медицинской помощи, уважать права других пациентов;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о состояниях, влияющих на результаты лабораторных исследований.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быть готовым к пересдаче анализов по медицинским и техническим показаниям;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своевременно и точно выполнять медицинские предписания и рекомендации лечащего врача;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сотрудничать с врачом на всех этапах оказания медицинской помощи;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соблюдать режим работы медицинского учреждения;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соблюдать Настоящие Правила;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соблюдать требования пожарной безопасности; санитарно-противоэпидемический режим (при посещении диагностических и лечебных кабинетов пользоваться сменной обувью, либо бахилами);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при обнаружении источников пожара, иных угроз немедленно сообщить об этом в регистратуру;</w:t>
      </w:r>
    </w:p>
    <w:p w:rsidR="00F63D63" w:rsidRPr="00F63D63" w:rsidRDefault="00F63D63" w:rsidP="00F63D6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бережно относиться к имуществу Исполнителя.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3.3.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Посетители, нарушившие Настоящие Правила, несут ответственность в соответствии с действующим законодательством РФ.</w:t>
      </w:r>
    </w:p>
    <w:p w:rsidR="00F63D63" w:rsidRPr="00F63D63" w:rsidRDefault="00F63D63" w:rsidP="00F63D6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4. ПРАВИЛА ПОВЕДЕНИЯ ПАЦИЕНТОВ И ИХ ЗАКОННЫХ ПРЕДСТАВИТЕЛЕЙ.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помещениях и на территории Исполнителя запрещено:</w:t>
      </w:r>
    </w:p>
    <w:p w:rsidR="00F63D63" w:rsidRPr="00F63D63" w:rsidRDefault="00F63D63" w:rsidP="00F63D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курение;</w:t>
      </w:r>
    </w:p>
    <w:p w:rsidR="00F63D63" w:rsidRPr="00F63D63" w:rsidRDefault="00F63D63" w:rsidP="00F63D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распитие спиртных напитков, употребление наркотических средств, психотропных и токсических веществ;</w:t>
      </w:r>
    </w:p>
    <w:p w:rsidR="00F63D63" w:rsidRPr="00F63D63" w:rsidRDefault="00F63D63" w:rsidP="00F63D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F63D63" w:rsidRPr="00F63D63" w:rsidRDefault="00F63D63" w:rsidP="00F63D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игра в азартные игры;</w:t>
      </w:r>
    </w:p>
    <w:p w:rsidR="00F63D63" w:rsidRPr="00F63D63" w:rsidRDefault="00F63D63" w:rsidP="00F63D6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выбрасывание мусора, отходов в непредназначенные для этого места.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4.2.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помещениях Исполнителя» запрещено:</w:t>
      </w:r>
    </w:p>
    <w:p w:rsidR="00F63D63" w:rsidRPr="00F63D63" w:rsidRDefault="00F63D63" w:rsidP="00F63D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находиться в верхней одежде;</w:t>
      </w:r>
    </w:p>
    <w:p w:rsidR="00F63D63" w:rsidRPr="00F63D63" w:rsidRDefault="00F63D63" w:rsidP="00F63D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proofErr w:type="spellStart"/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cтавить</w:t>
      </w:r>
      <w:proofErr w:type="spellEnd"/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детей на подоконники, </w:t>
      </w:r>
      <w:proofErr w:type="spellStart"/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пеленальные</w:t>
      </w:r>
      <w:proofErr w:type="spellEnd"/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столы, стулья и </w:t>
      </w:r>
      <w:proofErr w:type="spellStart"/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банкетки</w:t>
      </w:r>
      <w:proofErr w:type="spellEnd"/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для сидения;</w:t>
      </w:r>
    </w:p>
    <w:p w:rsidR="00F63D63" w:rsidRPr="00F63D63" w:rsidRDefault="00F63D63" w:rsidP="00F63D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громко разговаривать, шуметь, хлопать дверьми;</w:t>
      </w:r>
    </w:p>
    <w:p w:rsidR="00F63D63" w:rsidRPr="00F63D63" w:rsidRDefault="00F63D63" w:rsidP="00F63D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пользоваться мобильной связью при нахождении на приеме у врача, во время выполнения процедур, манипуляций, обследований;</w:t>
      </w:r>
    </w:p>
    <w:p w:rsidR="00F63D63" w:rsidRPr="00F63D63" w:rsidRDefault="00F63D63" w:rsidP="00F63D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пользоваться служебными телефонами;</w:t>
      </w:r>
    </w:p>
    <w:p w:rsidR="00F63D63" w:rsidRPr="00F63D63" w:rsidRDefault="00F63D63" w:rsidP="00F63D6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нахождение сопровождающих лиц, кроме законных представителей, у Исполнителя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 РФ.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Категорически запрещается:</w:t>
      </w:r>
    </w:p>
    <w:p w:rsidR="00F63D63" w:rsidRPr="00F63D63" w:rsidRDefault="00F63D63" w:rsidP="00F63D6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 грубить персоналу или иным лицам, находящимся у Исполнителя;</w:t>
      </w:r>
    </w:p>
    <w:p w:rsidR="00F63D63" w:rsidRPr="00F63D63" w:rsidRDefault="00F63D63" w:rsidP="00F63D6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выяснять отношения с ними в присутствии других лиц;</w:t>
      </w:r>
    </w:p>
    <w:p w:rsidR="00F63D63" w:rsidRPr="00F63D63" w:rsidRDefault="00F63D63" w:rsidP="00F63D6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</w:t>
      </w:r>
    </w:p>
    <w:p w:rsidR="00F63D63" w:rsidRPr="00F63D63" w:rsidRDefault="00F63D63" w:rsidP="00F63D6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пользоваться электронагревательными приборами, кипятильниками, личными электрочайниками.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4.2.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помещениях Исполнителя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в фойе Исполнителя. Бросать мусор и бахилы на пол запрещено.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4.3.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Соблюдать правила личной гигиены.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4.4.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4.5.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Перед инвазивным вмешательством Пациент подписывает согласие информированное добровольное, предварительно изучив его текст.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4.6.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Пациент вправе получить от лечащего врача всю интересующую его информацию о предполагаемом обследовании, лечении и/или вмешательстве.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4.7.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Исполнителя.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4.8.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Персонал имеет право удалить Пациента с территории Исполнителя в случае несоблюдения изложенных правил поведения.</w:t>
      </w:r>
    </w:p>
    <w:p w:rsidR="00F63D63" w:rsidRPr="00F63D63" w:rsidRDefault="00F63D63" w:rsidP="00F63D6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5. ПОРЯДОК РАЗРЕШЕНИЯ КОНФЛИКТНЫХ СИТУАЦИЙ.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Порядок рассмотрения жалоб и обращений определен в соответствие с </w:t>
      </w:r>
      <w:hyperlink r:id="rId26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>Федеральным Законом № 59-ФЗ от 02.05.2006г. «О порядке рассмотрения обращений граждан Российской Федерации»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5.2.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случае нарушения прав Пациента, он (его законный представитель) может обратиться с претензией, которая подается в регистратуру Исполнителя и передается на рассмотрение заместителю руководителя.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5.2.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Претензия рассматривается в течение 10 (десяти) дней с момента ее получения Исполнителем. На претензию ответ в письменном виде направляется Пациенту по почте по указанному им адресу либо, по желанию Пациента, может быть вручен ему лично в согласованное время.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5.3.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Не получив ответа на претензию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5.4.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При обращении должностного лица (журналист, сотрудник органов внутренних дел и т.п.) обязательно предоставление удостоверения.</w:t>
      </w:r>
    </w:p>
    <w:p w:rsidR="00F63D63" w:rsidRPr="00F63D63" w:rsidRDefault="00F63D63" w:rsidP="00F63D6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6. ПОРЯДОК ПРЕДОСТАВЛЕНИЯ ИНФОРМАЦИИ О СОСТОЯНИИ ЗДОРОВЬЯ ПАЦИЕНТА.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Исполнителя.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6.2.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Информация о состоянии здоровья не может быть предоставлена Пациенту или его законным представителям против его воли.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6.3.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 xml:space="preserve">Пациент либо его законный представитель имеет право на основании письменного заявления получать отражающие состояние его здоровья медицинские документы, их копии и выписки из медицинских документов. Полномочия законного представителя должны быть выражены в доверенности, выданной и оформленной в соответствии с законом, удостоверены в нотариальном 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порядке (</w:t>
      </w:r>
      <w:hyperlink r:id="rId27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>ст. 53, № 138-ФЗ от 14.11.2002 «Гражданского процессуального кодекса Российской Федерации»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6.4.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6.5.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6.6.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F63D63" w:rsidRPr="00F63D63" w:rsidRDefault="00F63D63" w:rsidP="00F63D6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7. ПОРЯДОК ВЫДАЧИ БОЛЬНИЧНЫХ ЛИСТОВ, СПРАВОК, ВЫПИСОК ИЗ МЕДИЦИНСКОЙ ДОКУМЕНТАЦИИ ПАЦИЕНТУ ИЛИ ДРУГИМ ЛИЦАМ.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Медицинская документация является учетной и отчетной документацией, собственником и держателем которой является Исполнитель и содержит информацию, которая составляет врачебную тайну. Вынос медицинской документации за пределы территории Исполнителя недопустим.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7.1.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7.2.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 </w:t>
      </w:r>
      <w:hyperlink r:id="rId28" w:tgtFrame="_blank" w:history="1"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 xml:space="preserve">приказом </w:t>
        </w:r>
        <w:proofErr w:type="spellStart"/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>Минздравсоцразвития</w:t>
        </w:r>
        <w:proofErr w:type="spellEnd"/>
        <w:r w:rsidRPr="00F63D63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u w:val="single"/>
            <w:shd w:val="clear" w:color="auto" w:fill="FFFFFF"/>
            <w:lang w:eastAsia="ru-RU"/>
          </w:rPr>
          <w:t xml:space="preserve"> России № 624н от 29.06.2011 «Об утверждении Порядка выдачи листков нетрудоспособности»</w:t>
        </w:r>
      </w:hyperlink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7.3.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Для оформления больничного листа Пациент обязан предоставить Исполнителю свой паспорт, а также точные данные о месте его работы. Больничный лист оформляется в день обращения Пациента или в день закрытия больничного листа.</w:t>
      </w:r>
    </w:p>
    <w:p w:rsidR="00F63D63" w:rsidRPr="00F63D63" w:rsidRDefault="00F63D63" w:rsidP="00F63D6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7.4.</w:t>
      </w:r>
      <w:r w:rsidRPr="00F63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ab/>
        <w:t>По просьбе Пациента может быть выдана справка о болезни или выписка из медицинской карты. На основании письменного заявления Пациента может быть выдана заверенная копия медицинской карты.</w:t>
      </w:r>
    </w:p>
    <w:p w:rsidR="00876D52" w:rsidRPr="00F63D63" w:rsidRDefault="00DD28EE">
      <w:pPr>
        <w:rPr>
          <w:rFonts w:ascii="Times New Roman" w:hAnsi="Times New Roman" w:cs="Times New Roman"/>
          <w:color w:val="000000" w:themeColor="text1"/>
        </w:rPr>
      </w:pPr>
    </w:p>
    <w:sectPr w:rsidR="00876D52" w:rsidRPr="00F63D63" w:rsidSect="00292A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352"/>
    <w:multiLevelType w:val="multilevel"/>
    <w:tmpl w:val="62A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E473C"/>
    <w:multiLevelType w:val="multilevel"/>
    <w:tmpl w:val="1B3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E2CE0"/>
    <w:multiLevelType w:val="multilevel"/>
    <w:tmpl w:val="85E2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30640"/>
    <w:multiLevelType w:val="multilevel"/>
    <w:tmpl w:val="ECB0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8771B"/>
    <w:multiLevelType w:val="multilevel"/>
    <w:tmpl w:val="3884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0859BF"/>
    <w:multiLevelType w:val="multilevel"/>
    <w:tmpl w:val="6276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63"/>
    <w:rsid w:val="00292AB8"/>
    <w:rsid w:val="00DD28EE"/>
    <w:rsid w:val="00F4588D"/>
    <w:rsid w:val="00F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12CC3"/>
  <w15:chartTrackingRefBased/>
  <w15:docId w15:val="{AC96AC10-23FA-814A-9A4C-E505905F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3D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D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63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37118/" TargetMode="External"/><Relationship Id="rId13" Type="http://schemas.openxmlformats.org/officeDocument/2006/relationships/hyperlink" Target="https://medikal.com.ru/%D0%BE%D0%B1%D0%BE%D1%80%D1%83%D0%B4%D0%BE%D0%B2%D0%B0%D0%BD%D0%B8%D0%B5/" TargetMode="External"/><Relationship Id="rId18" Type="http://schemas.openxmlformats.org/officeDocument/2006/relationships/hyperlink" Target="https://medikal.com.ru/%D0%B7%D0%B0%D1%8F%D0%B2%D0%BA%D0%B0-%D0%BD%D0%B0-%D0%BF%D1%80%D0%B8%D0%B5%D0%BC" TargetMode="External"/><Relationship Id="rId26" Type="http://schemas.openxmlformats.org/officeDocument/2006/relationships/hyperlink" Target="http://www.consultant.ru/document/cons_doc_LAW_5999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kal.com.ru/page/%D1%81%D0%BE%D0%B3%D0%BB%D0%B0%D1%81%D0%B8%D0%B5-%D0%B8%D0%BD%D1%84%D0%BE%D1%80%D0%BC%D0%B8%D1%80%D0%BE%D0%B2%D0%B0%D0%BD%D0%BD%D0%BE%D0%B5-%D0%B4%D0%BE%D0%B1%D1%80%D0%BE%D0%B2%D0%BE%D0%BB%D1%8C%D0%BD%D0%BE%D0%B5-%D0%BE%D0%BA%D0%B0%D0%B7%D0%B0%D0%BD%D0%B8%D0%B5-%D0%BC%D0%B5%D0%B4%D0%B8%D1%86%D0%B8%D0%BD%D1%81%D0%BA%D0%B8%D1%85-%D1%83%D1%81%D0%BB%D1%83%D0%B3-%D0%BC%D0%B5%D0%B4%D0%B8%D1%86%D0%B8%D0%BD%D1%81%D0%BA%D0%BE%D0%B5-%D0%B2%D0%BC%D0%B5%D1%88%D0%B0%D1%82%D0%B5%D0%BB%D1%8C%D1%81%D1%82%D0%B2%D0%BE-%D0%BE%D0%B1%D1%80%D0%B0%D0%B1%D0%BE%D1%82%D0%BA%D1%83-%D0%BF%D0%B5%D1%80%D1%81%D0%BE%D0%BD%D0%B0%D0%BB%D1%8C%D0%BD%D1%8B%D1%85-%D0%B4%D0%B0%D0%BD%D0%BD%D1%8B%D1%85/" TargetMode="External"/><Relationship Id="rId7" Type="http://schemas.openxmlformats.org/officeDocument/2006/relationships/hyperlink" Target="http://www.consultant.ru/document/cons_doc_LAW_305/" TargetMode="External"/><Relationship Id="rId12" Type="http://schemas.openxmlformats.org/officeDocument/2006/relationships/hyperlink" Target="https://medikal.com.ru/%D1%81%D0%BE%D1%82%D1%80%D1%83%D0%B4%D0%BD%D0%B8%D0%BA%D0%B8" TargetMode="External"/><Relationship Id="rId17" Type="http://schemas.openxmlformats.org/officeDocument/2006/relationships/hyperlink" Target="https://medikal.com.ru/%D0%BA%D0%BE%D0%BD%D1%82%D0%B0%D0%BA%D1%82%D1%8B" TargetMode="External"/><Relationship Id="rId25" Type="http://schemas.openxmlformats.org/officeDocument/2006/relationships/hyperlink" Target="https://medikal.com.ru/page/%D1%81%D0%BE%D0%B3%D0%BB%D0%B0%D1%81%D0%B8%D0%B5-%D0%B8%D0%BD%D1%84%D0%BE%D1%80%D0%BC%D0%B8%D1%80%D0%BE%D0%B2%D0%B0%D0%BD%D0%BD%D0%BE%D0%B5-%D0%B4%D0%BE%D0%B1%D1%80%D0%BE%D0%B2%D0%BE%D0%BB%D1%8C%D0%BD%D0%BE%D0%B5-%D0%BF%D0%BE%D0%BB%D1%83%D1%87%D0%B5%D0%BD%D0%B8%D0%B5-%D0%B8%D0%BD%D1%84%D0%BE%D1%80%D0%BC%D0%B0%D1%86%D0%B8%D0%B8-%D1%81%D1%82%D1%80%D0%B0%D1%85%D0%BE%D0%B2%D0%BE%D0%B9-%D0%BA%D0%BE%D0%BC%D0%BF%D0%B0%D0%BD%D0%B8%D0%B5%D0%B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kal.com.ru/%D0%BA%D0%BE%D0%BD%D1%82%D0%B0%D0%BA%D1%82%D1%8B" TargetMode="External"/><Relationship Id="rId20" Type="http://schemas.openxmlformats.org/officeDocument/2006/relationships/hyperlink" Target="http://www.consultant.ru/document/cons_doc_LAW_61801/6c94959bc017ac80140621762d2ac59f6006b08c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1895/" TargetMode="External"/><Relationship Id="rId11" Type="http://schemas.openxmlformats.org/officeDocument/2006/relationships/hyperlink" Target="https://medikal.com.ru/%D1%83%D1%81%D0%BB%D1%83%D0%B3%D0%B8/" TargetMode="External"/><Relationship Id="rId24" Type="http://schemas.openxmlformats.org/officeDocument/2006/relationships/hyperlink" Target="https://medikal.com.ru/page/%D1%81%D0%BE%D0%B3%D0%BB%D0%B0%D1%81%D0%B8%D0%B5-%D0%B8%D0%BD%D1%84%D0%BE%D1%80%D0%BC%D0%B8%D1%80%D0%BE%D0%B2%D0%B0%D0%BD%D0%BD%D0%BE%D0%B5-%D0%B4%D0%BE%D0%B1%D1%80%D0%BE%D0%B2%D0%BE%D0%BB%D1%8C%D0%BD%D0%BE%D0%B5-%D0%BF%D0%BE%D0%BB%D1%83%D1%87%D0%B5%D0%BD%D0%B8%D0%B5-%D0%B8%D0%BD%D1%84%D0%BE%D1%80%D0%BC%D0%B0%D1%86%D0%B8%D0%B8-%D1%81%D1%80%D0%B5%D0%B4%D1%81%D1%82%D0%B2%D0%B0%D0%BC%D0%B8-%D1%8D%D0%BB%D0%B5%D0%BA%D1%82%D1%80%D0%BE%D0%BD%D0%BD%D0%BE%D0%B9-%D1%81%D0%B2%D1%8F%D0%B7%D0%B8/" TargetMode="External"/><Relationship Id="rId5" Type="http://schemas.openxmlformats.org/officeDocument/2006/relationships/hyperlink" Target="http://www.consultant.ru/document/cons_doc_LAW_121895/b819c620a8c698de35861ad4c9d9696ee0c3ee7a/" TargetMode="External"/><Relationship Id="rId15" Type="http://schemas.openxmlformats.org/officeDocument/2006/relationships/hyperlink" Target="https://medikal.com.ru/" TargetMode="External"/><Relationship Id="rId23" Type="http://schemas.openxmlformats.org/officeDocument/2006/relationships/hyperlink" Target="https://medikal.com.ru/page/%D1%81%D0%BE%D0%B3%D0%BB%D0%B0%D1%81%D0%B8%D0%B5-%D0%B8%D0%BD%D1%84%D0%BE%D1%80%D0%BC%D0%B8%D1%80%D0%BE%D0%B2%D0%B0%D0%BD%D0%BD%D0%BE%D0%B5-%D0%B4%D0%BE%D0%B1%D1%80%D0%BE%D0%B2%D0%BE%D0%BB%D1%8C%D0%BD%D0%BE%D0%B5-%D0%BF%D1%80%D0%BE%D0%B2%D0%B5%D0%B4%D0%B5%D0%BD%D0%B8%D0%B5-%D0%BF%D1%80%D0%BE%D1%84%D0%B8%D0%BB%D0%B0%D0%BA%D1%82%D0%B8%D1%87%D0%B5%D1%81%D0%BA%D0%B8%D1%85-%D0%BF%D1%80%D0%B8%D0%B2%D0%B8%D0%B2%D0%BE%D0%BA/" TargetMode="External"/><Relationship Id="rId28" Type="http://schemas.openxmlformats.org/officeDocument/2006/relationships/hyperlink" Target="http://www.consultant.ru/document/cons_doc_LAW_116333/" TargetMode="External"/><Relationship Id="rId10" Type="http://schemas.openxmlformats.org/officeDocument/2006/relationships/hyperlink" Target="https://medikal.com.ru/page/%D0%BB%D0%B8%D1%86%D0%B5%D0%BD%D0%B7%D0%B8%D1%8F/" TargetMode="External"/><Relationship Id="rId19" Type="http://schemas.openxmlformats.org/officeDocument/2006/relationships/hyperlink" Target="https://medikal.com.ru/%D0%B7%D0%B0%D1%8F%D0%B2%D0%BA%D0%B0-%D0%BD%D0%B0-%D0%BF%D1%80%D0%B8%D0%B5%D0%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1895/" TargetMode="External"/><Relationship Id="rId14" Type="http://schemas.openxmlformats.org/officeDocument/2006/relationships/hyperlink" Target="https://medikal.com.ru/%D0%BA%D0%BE%D0%BD%D1%82%D0%B0%D0%BA%D1%82%D1%8B/" TargetMode="External"/><Relationship Id="rId22" Type="http://schemas.openxmlformats.org/officeDocument/2006/relationships/hyperlink" Target="https://medikal.com.ru/page/%D1%81%D0%BE%D0%B3%D0%BB%D0%B0%D1%81%D0%B8%D0%B5-%D0%B8%D0%BD%D1%84%D0%BE%D1%80%D0%BC%D0%B8%D1%80%D0%BE%D0%B2%D0%B0%D0%BD%D0%BD%D0%BE%D0%B5-%D0%B4%D0%BE%D0%B1%D1%80%D0%BE%D0%B2%D0%BE%D0%BB%D1%8C%D0%BD%D0%BE%D0%B5-%D0%BE%D0%BA%D0%B0%D0%B7%D0%B0%D0%BD%D0%B8%D0%B5-%D0%BC%D0%B5%D0%B4%D0%B8%D1%86%D0%B8%D0%BD%D1%81%D0%BA%D0%B8%D1%85-%D1%83%D1%81%D0%BB%D1%83%D0%B3-%D0%BC%D0%B5%D0%B4%D0%B8%D1%86%D0%B8%D0%BD%D1%81%D0%BA%D0%BE%D0%B5-%D0%B2%D0%BC%D0%B5%D1%88%D0%B0%D1%82%D0%B5%D0%BB%D1%8C%D1%81%D1%82%D0%B2%D0%BE-%D0%BE%D0%B1%D1%80%D0%B0%D0%B1%D0%BE%D1%82%D0%BA%D1%83-%D0%BF%D0%B5%D1%80%D1%81%D0%BE%D0%BD%D0%B0%D0%BB%D1%8C%D0%BD%D1%8B%D1%85-%D0%B4%D0%B0%D0%BD%D0%BD%D1%8B%D1%85/" TargetMode="External"/><Relationship Id="rId27" Type="http://schemas.openxmlformats.org/officeDocument/2006/relationships/hyperlink" Target="http://www.consultant.ru/document/Cons_doc_LAW_3957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3460</Words>
  <Characters>19725</Characters>
  <Application>Microsoft Office Word</Application>
  <DocSecurity>0</DocSecurity>
  <Lines>164</Lines>
  <Paragraphs>46</Paragraphs>
  <ScaleCrop>false</ScaleCrop>
  <Company/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2022-03-21T07:13:00Z</dcterms:created>
  <dcterms:modified xsi:type="dcterms:W3CDTF">2022-03-22T06:52:00Z</dcterms:modified>
</cp:coreProperties>
</file>